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C55" w:rsidRPr="003F5F08" w:rsidP="00A44C55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E8138D">
        <w:rPr>
          <w:rFonts w:ascii="Times New Roman" w:eastAsia="Times New Roman" w:hAnsi="Times New Roman" w:cs="Times New Roman"/>
          <w:lang w:eastAsia="ru-RU"/>
        </w:rPr>
        <w:t>Дело № 5-</w:t>
      </w:r>
      <w:r>
        <w:rPr>
          <w:rFonts w:ascii="Times New Roman" w:eastAsia="Times New Roman" w:hAnsi="Times New Roman" w:cs="Times New Roman"/>
          <w:lang w:eastAsia="ru-RU"/>
        </w:rPr>
        <w:t>159</w:t>
      </w:r>
      <w:r w:rsidRPr="00E8138D">
        <w:rPr>
          <w:rFonts w:ascii="Times New Roman" w:eastAsia="Times New Roman" w:hAnsi="Times New Roman" w:cs="Times New Roman"/>
          <w:lang w:eastAsia="ru-RU"/>
        </w:rPr>
        <w:t>-21</w:t>
      </w:r>
      <w:r>
        <w:rPr>
          <w:rFonts w:ascii="Times New Roman" w:eastAsia="Times New Roman" w:hAnsi="Times New Roman" w:cs="Times New Roman"/>
          <w:lang w:eastAsia="ru-RU"/>
        </w:rPr>
        <w:t>01</w:t>
      </w:r>
      <w:r w:rsidRPr="00E8138D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:rsidR="00A44C55" w:rsidP="00A44C55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3F5F08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86MS0008-01-2026-000210-39</w:t>
      </w:r>
    </w:p>
    <w:p w:rsidR="00A44C55" w:rsidRPr="00CD36A8" w:rsidP="00A4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A44C55" w:rsidRPr="00CD36A8" w:rsidP="00A44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F5F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февраля </w:t>
      </w:r>
      <w:r w:rsidRPr="003F5F08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Мировой судья судебного участка № 1 Нижневартовского</w:t>
      </w: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Вдовина О.В., 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находящийся по адресу ул. Нефтяников, 6, г. Нижневартовск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находящийся по адресу ул. Нефтяников, 6, г. Нижневартовск,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A44C55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Перцева Павла Васильевича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 w:rsidR="00E7741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 w:rsidR="003F5F0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 </w:t>
      </w:r>
      <w:r w:rsidR="00E7741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="003F5F0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зарегистрированного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проживающего по адресу: </w:t>
      </w:r>
      <w:r w:rsidR="00E7741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паспорт </w:t>
      </w:r>
      <w:r w:rsidR="00E7741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7B22F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водительское удостоверение </w:t>
      </w:r>
      <w:r w:rsidR="00E77411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  <w:r w:rsidR="003F5F0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паспорт </w:t>
      </w:r>
      <w:r w:rsidR="00E7741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="003F5F0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44C55" w:rsidP="00A44C5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A44C55" w:rsidRPr="00CD36A8" w:rsidP="00A44C5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Перцев П.В., 17.12.2025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15:19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часов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районе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9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Нижневартовск - Излучинск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управляя автомобилем «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совершил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повторно в течение года выезд на полосу,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предназначенную для встречного движения в зоне действия дорожного знака 3.20 «Обгон запрещен», чем нарушил п. 1.3 Правил дорожного движения. РФ.</w:t>
      </w:r>
    </w:p>
    <w:p w:rsidR="00A44C55" w:rsidRPr="003F5F08" w:rsidP="00A44C55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При</w:t>
      </w:r>
      <w:r w:rsidRPr="00CD36A8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Pr="003F5F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рассмотрении дела об административном правонарушении  Перцев П.В. </w:t>
      </w:r>
      <w:r w:rsidRPr="003F5F08" w:rsidR="003F5F0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вину не признал и пояснил, что совершил обгон трактора,  который является фронтальным погрузчиком и тихоходным транспортным средством. На тракторе знака- тихоходного транспортного средства не было. Знак 3.20 был заснежен, разметки не было видно.</w:t>
      </w:r>
      <w:r w:rsidR="006564C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Просил не лишать права управления транспортными средствами, поскольку это является единственным заработком, на иждивении дети. 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Мировой судья, исследовав доказательства по делу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: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протокол 86ХМ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663347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17.12.2025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 которым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Перцев П.В.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ознакомлен; последнему разъяснены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указал, в объяснении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указал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что не согласен, совершил опережение тихоходного транспортного средства, которое двигалось со скоростью 30 км/час-фронтальный погрузчик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;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схему места совершения правонарушения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17.12.2025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9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Нижневартовск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Излучинск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водитель автомобиля «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выехал на полосу встречного движения в зоне действия дорожного знака 3.20 «Обгон запрещен». С данной схемой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Перцев П.В.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ознакомлен, замечаний не указал;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дислокацию дорожных знаков, согласно которой видно, что на </w:t>
      </w:r>
      <w:r w:rsidR="00986E2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9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км автодороги Нижневартовск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 Излучинск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имеется доро</w:t>
      </w:r>
      <w:r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жный знак 3.20 «Обгон запрещен»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; 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>видеофиксацию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 правонарушения, при просмотре которой видно, что водитель транспортного средства </w:t>
      </w:r>
      <w:r w:rsidRPr="00CD36A8"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совершает манёвр обгона</w:t>
      </w:r>
      <w:r w:rsidR="00986E2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транспортного </w:t>
      </w:r>
      <w:r w:rsidRPr="001C7D8B" w:rsidR="00986E2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средства</w:t>
      </w:r>
      <w:r w:rsidRPr="001C7D8B" w:rsidR="001C7D8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1C7D8B" w:rsidR="00986E2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1C7D8B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 выездом на полосу дороги, предназначенную для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встречного движения в зоне действия дорожного знака 3.20 «Обгон запрещен».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копию постановления по делу об административном правонарушении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401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-2101/202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от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14.05.2025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года, 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з которо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го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следует, что </w:t>
      </w:r>
      <w:r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Перцев П.В.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вного правонарушения, предусмотренного ч. 4 ст. 12.15 Кодекса РФ об административных правонарушениях, ему назначено наказание в виде административного штрафа в размере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500 рублей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 П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остановление вступило в законную силу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27.05.2025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штраф   оплачен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10.06.2025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A44C55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карточку операции с в/у, согласно которой </w:t>
      </w:r>
      <w:r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Перцеву  П.В.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="00986E27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10.12.2025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выдано водительское удостоверение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приходит к следующему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диспозиции ч. 4 ст.12.15 Кодекса РФ об административных правонарушениях следует, что в административно-противоправным и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A44C55" w:rsidRPr="00481585" w:rsidP="004815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48158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части 4 статьи 12.15</w:t>
        </w:r>
      </w:hyperlink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КоАП РФ во взаимосвязи с его </w:t>
      </w:r>
      <w:hyperlink r:id="rId5" w:history="1">
        <w:r w:rsidRPr="0048158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статьями 2.1</w:t>
        </w:r>
      </w:hyperlink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</w:t>
      </w:r>
      <w:hyperlink r:id="rId6" w:history="1">
        <w:r w:rsidRPr="0048158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2.2</w:t>
        </w:r>
      </w:hyperlink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тративного наказания в соответствии с положениями </w:t>
      </w:r>
      <w:hyperlink r:id="rId7" w:history="1">
        <w:r w:rsidRPr="0048158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части 2 статьи 4.1</w:t>
        </w:r>
      </w:hyperlink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44C55" w:rsidRPr="00481585" w:rsidP="004815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силу п. 1.3 Правил дорожного движения РФ участники дорожного движ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ами.</w:t>
      </w:r>
    </w:p>
    <w:p w:rsidR="00A44C55" w:rsidRPr="00481585" w:rsidP="004815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анее занимаемую полосу (сторону проезжей части).</w:t>
      </w:r>
    </w:p>
    <w:p w:rsidR="00A44C55" w:rsidRPr="00481585" w:rsidP="004815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B4569F" w:rsidRPr="00481585" w:rsidP="00481585">
      <w:pPr>
        <w:spacing w:after="0" w:line="240" w:lineRule="auto"/>
        <w:ind w:firstLine="540"/>
        <w:jc w:val="both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hyperlink r:id="rId8" w:history="1">
        <w:r w:rsidRPr="00481585">
          <w:rPr>
            <w:rStyle w:val="Hyperlink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shd w:val="clear" w:color="auto" w:fill="FFFFFF"/>
          </w:rPr>
          <w:t>Тихоходное транспортное средство</w:t>
        </w:r>
      </w:hyperlink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 — это механическое транспортное средство, конструктивная</w:t>
      </w:r>
      <w:r w:rsidRPr="0048158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скорость которого согласно технической документации не превышает 30 км/ч. Такие машины обязаны иметь </w:t>
      </w:r>
      <w:r w:rsidRPr="0048158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опознавательный знак</w:t>
      </w:r>
      <w:r w:rsidRPr="0048158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(красный треугольник с желтой каймой). К ним относятся тракторы, экскаваторы, ас</w:t>
      </w:r>
      <w:r w:rsidR="0048158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</w:t>
      </w:r>
      <w:r w:rsidRPr="00481585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альтоукладчики, сельскохозяйственная и специализированная техника.</w:t>
      </w:r>
      <w:r w:rsidRPr="00481585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481585" w:rsidP="004815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585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 соответствии с п. 15 П</w:t>
      </w:r>
      <w:r w:rsidRPr="00B4569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остановлени</w:t>
      </w:r>
      <w:r w:rsidRPr="0048158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я</w:t>
      </w:r>
      <w:r w:rsidRPr="00B4569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48158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с 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>учетом того, что дорожный знак 3.20 означает запрет на осуществление обгона для всех транспортных средств, за исключением тихоходных, а также гужевых повозок, велосипедов, мопедов и двухколесных мотоциклов без бокового прицепа, обгон таких средств в зоне д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>ействия данного знака иными транспортными средствами при отсутствии других запретов, установленных </w:t>
      </w:r>
      <w:hyperlink r:id="rId9" w:anchor="dst100015" w:history="1">
        <w:r w:rsidRPr="00481585">
          <w:rPr>
            <w:rStyle w:val="Hyperlink"/>
            <w:rFonts w:ascii="Times New Roman" w:hAnsi="Times New Roman" w:cs="Times New Roman"/>
            <w:color w:val="1A0DAB"/>
            <w:sz w:val="28"/>
            <w:szCs w:val="28"/>
          </w:rPr>
          <w:t>ПДД</w:t>
        </w:r>
      </w:hyperlink>
      <w:r w:rsidRPr="00481585">
        <w:rPr>
          <w:rFonts w:ascii="Times New Roman" w:hAnsi="Times New Roman" w:cs="Times New Roman"/>
          <w:color w:val="000000"/>
          <w:sz w:val="28"/>
          <w:szCs w:val="28"/>
        </w:rPr>
        <w:t> РФ (например, </w:t>
      </w:r>
      <w:hyperlink r:id="rId10" w:anchor="dst97" w:history="1">
        <w:r w:rsidRPr="00481585">
          <w:rPr>
            <w:rStyle w:val="Hyperlink"/>
            <w:rFonts w:ascii="Times New Roman" w:hAnsi="Times New Roman" w:cs="Times New Roman"/>
            <w:color w:val="1A0DAB"/>
            <w:sz w:val="28"/>
            <w:szCs w:val="28"/>
          </w:rPr>
          <w:t>пунктом 11.4</w:t>
        </w:r>
      </w:hyperlink>
      <w:r w:rsidRPr="00481585">
        <w:rPr>
          <w:rFonts w:ascii="Times New Roman" w:hAnsi="Times New Roman" w:cs="Times New Roman"/>
          <w:color w:val="000000"/>
          <w:sz w:val="28"/>
          <w:szCs w:val="28"/>
        </w:rPr>
        <w:t> ПДД РФ), не образует объективную сторону состава административного правонарушения, предусмотренного </w:t>
      </w:r>
      <w:hyperlink r:id="rId11" w:anchor="dst2255" w:history="1">
        <w:r w:rsidRPr="00481585">
          <w:rPr>
            <w:rStyle w:val="Hyperlink"/>
            <w:rFonts w:ascii="Times New Roman" w:hAnsi="Times New Roman" w:cs="Times New Roman"/>
            <w:color w:val="1A0DAB"/>
            <w:sz w:val="28"/>
            <w:szCs w:val="28"/>
          </w:rPr>
          <w:t>частью 4 статьи 12.15</w:t>
        </w:r>
      </w:hyperlink>
      <w:r w:rsidRPr="00481585">
        <w:rPr>
          <w:rFonts w:ascii="Times New Roman" w:hAnsi="Times New Roman" w:cs="Times New Roman"/>
          <w:color w:val="000000"/>
          <w:sz w:val="28"/>
          <w:szCs w:val="28"/>
        </w:rPr>
        <w:t> КоАП РФ.</w:t>
      </w:r>
    </w:p>
    <w:p w:rsidR="00481585" w:rsidP="004815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585">
        <w:rPr>
          <w:rFonts w:ascii="Times New Roman" w:hAnsi="Times New Roman" w:cs="Times New Roman"/>
          <w:color w:val="000000"/>
          <w:sz w:val="28"/>
          <w:szCs w:val="28"/>
        </w:rPr>
        <w:t>Необходимо также иметь в виду, что обгон тихоходных транспортных средств не может быть квалифицирован по </w:t>
      </w:r>
      <w:hyperlink r:id="rId11" w:anchor="dst2255" w:history="1">
        <w:r w:rsidRPr="00481585">
          <w:rPr>
            <w:rStyle w:val="Hyperlink"/>
            <w:rFonts w:ascii="Times New Roman" w:hAnsi="Times New Roman" w:cs="Times New Roman"/>
            <w:color w:val="1A0DAB"/>
            <w:sz w:val="28"/>
            <w:szCs w:val="28"/>
          </w:rPr>
          <w:t>части 4 статьи 12.15</w:t>
        </w:r>
      </w:hyperlink>
      <w:r w:rsidRPr="00481585">
        <w:rPr>
          <w:rFonts w:ascii="Times New Roman" w:hAnsi="Times New Roman" w:cs="Times New Roman"/>
          <w:color w:val="000000"/>
          <w:sz w:val="28"/>
          <w:szCs w:val="28"/>
        </w:rPr>
        <w:t> КоАП РФ в случаях, когда водитель в зоне действия дорожного знака 3.20 произвел обгон транспортного средства, д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>ля которого заводом-изготовителем установлена максимальная скорость не более тридцати километров в час, в том числе при отсутствии на нем опознавательного знака, информирующего участников дорожного движения о принадлежности данного транспортного средства к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 xml:space="preserve"> тихоходным транспортным средствам. В данном случае водитель совершил маневр в соответствии с требованиями указанного дорожного знака, в связи с чем он не может быть привлечен к административной ответственности за бездействие собственника (владельца) тихох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>одного транспортного средства, не установившего на этом транспортном средстве соответствующий опознавательный знак в нарушение требований </w:t>
      </w:r>
      <w:hyperlink r:id="rId12" w:anchor="dst100763" w:history="1">
        <w:r w:rsidRPr="00481585">
          <w:rPr>
            <w:rStyle w:val="Hyperlink"/>
            <w:rFonts w:ascii="Times New Roman" w:hAnsi="Times New Roman" w:cs="Times New Roman"/>
            <w:color w:val="1A0DAB"/>
            <w:sz w:val="28"/>
            <w:szCs w:val="28"/>
          </w:rPr>
          <w:t>пункта 8</w:t>
        </w:r>
      </w:hyperlink>
      <w:r w:rsidRPr="00481585">
        <w:rPr>
          <w:rFonts w:ascii="Times New Roman" w:hAnsi="Times New Roman" w:cs="Times New Roman"/>
          <w:color w:val="000000"/>
          <w:sz w:val="28"/>
          <w:szCs w:val="28"/>
        </w:rPr>
        <w:t> Основных положений.</w:t>
      </w:r>
    </w:p>
    <w:p w:rsidR="00481585" w:rsidP="0048158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585">
        <w:rPr>
          <w:rFonts w:ascii="Times New Roman" w:hAnsi="Times New Roman" w:cs="Times New Roman"/>
          <w:color w:val="000000"/>
          <w:sz w:val="28"/>
          <w:szCs w:val="28"/>
        </w:rPr>
        <w:t xml:space="preserve">В то же время действия водителя, совершившего в зоне действия знака 3.20 обгон механического транспортного средства, двигавшегося со скоростью не более тридцати километров в час, но не являющегося по своим 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>конструктивным особенностям тихоходным транспортным средством, подлежат квалификации по </w:t>
      </w:r>
      <w:hyperlink r:id="rId11" w:anchor="dst2255" w:history="1">
        <w:r w:rsidRPr="00481585">
          <w:rPr>
            <w:rStyle w:val="Hyperlink"/>
            <w:rFonts w:ascii="Times New Roman" w:hAnsi="Times New Roman" w:cs="Times New Roman"/>
            <w:color w:val="1A0DAB"/>
            <w:sz w:val="28"/>
            <w:szCs w:val="28"/>
          </w:rPr>
          <w:t>части 4 статьи 12.15</w:t>
        </w:r>
      </w:hyperlink>
      <w:r w:rsidRPr="00481585">
        <w:rPr>
          <w:rFonts w:ascii="Times New Roman" w:hAnsi="Times New Roman" w:cs="Times New Roman"/>
          <w:color w:val="000000"/>
          <w:sz w:val="28"/>
          <w:szCs w:val="28"/>
        </w:rPr>
        <w:t> КоАП РФ.</w:t>
      </w:r>
    </w:p>
    <w:p w:rsidR="00B4569F" w:rsidRPr="00481585" w:rsidP="004815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81585">
        <w:rPr>
          <w:rFonts w:ascii="Times New Roman" w:hAnsi="Times New Roman" w:cs="Times New Roman"/>
          <w:color w:val="000000"/>
          <w:sz w:val="28"/>
          <w:szCs w:val="28"/>
        </w:rPr>
        <w:t>Вместе с тем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схеме и 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>видеозаписи  видно</w:t>
      </w:r>
      <w:r w:rsidRPr="00481585">
        <w:rPr>
          <w:rFonts w:ascii="Times New Roman" w:hAnsi="Times New Roman" w:cs="Times New Roman"/>
          <w:color w:val="000000"/>
          <w:sz w:val="28"/>
          <w:szCs w:val="28"/>
        </w:rPr>
        <w:t xml:space="preserve">, что водитель транспортного средства 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», государственный регистрационный знак </w:t>
      </w:r>
      <w:r w:rsidR="00E7741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которым как установлено управлял Перцев  П.В. совершил обгон  впереди движущегося транспортного средства, </w:t>
      </w:r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именно патрульного автомобиля</w:t>
      </w:r>
      <w:r w:rsidRPr="00481585"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74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481585"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государственный регистрационный знак </w:t>
      </w:r>
      <w:r w:rsidR="00E774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из </w:t>
      </w:r>
      <w:r w:rsidRPr="00481585"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салона </w:t>
      </w:r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81585"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которого осуществляется видеозапись. Кром того, с </w:t>
      </w:r>
      <w:r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481585"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огласно представленной видеозаписи перед патрульным автомобилем движется транспортное средство, </w:t>
      </w:r>
      <w:r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обгон которого также совершил Перцев П.В., </w:t>
      </w:r>
      <w:r w:rsidRPr="00481585" w:rsid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котором не имеется знака тихоходного транспортного средства, а также в материалах не имеется доказательств, что данное транспортное средство по </w:t>
      </w:r>
      <w:r w:rsidRPr="00481585" w:rsidR="00481585">
        <w:rPr>
          <w:rFonts w:ascii="Times New Roman" w:hAnsi="Times New Roman" w:cs="Times New Roman"/>
          <w:color w:val="000000"/>
          <w:sz w:val="28"/>
          <w:szCs w:val="28"/>
        </w:rPr>
        <w:t xml:space="preserve"> своим конструктивным особенностям</w:t>
      </w:r>
      <w:r w:rsidR="0048158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481585" w:rsidR="00481585">
        <w:rPr>
          <w:rFonts w:ascii="Times New Roman" w:hAnsi="Times New Roman" w:cs="Times New Roman"/>
          <w:color w:val="000000"/>
          <w:sz w:val="28"/>
          <w:szCs w:val="28"/>
        </w:rPr>
        <w:t xml:space="preserve"> тихоходным транспортным средством. </w:t>
      </w:r>
    </w:p>
    <w:p w:rsidR="00481585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Таким образом, вопреки доводам Перцева П.В.</w:t>
      </w:r>
      <w:r w:rsidRPr="0048158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 п</w:t>
      </w:r>
      <w:r w:rsidRPr="00481585" w:rsidR="00A44C5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ри</w:t>
      </w:r>
      <w:r w:rsidRPr="00481585" w:rsidR="00A44C5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рассмотрении дела об административном правонарушении установлено, что </w:t>
      </w:r>
      <w:r w:rsidRPr="00481585" w:rsidR="00986E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Перцев П.В.</w:t>
      </w:r>
      <w:r w:rsidRPr="00481585" w:rsidR="00A44C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совершил манёвр обгона </w:t>
      </w:r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патрульного автомобиля </w:t>
      </w:r>
      <w:r w:rsidR="00E774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государственный регистрационный знак </w:t>
      </w:r>
      <w:r w:rsidR="00E774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4815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481585" w:rsidR="00A44C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 выездом на полосу дороги, предназначенную для встречного движения в зоне действия дорожного знака 3.20 «Обгон запрещен».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Согласно ст. 4.6 Кодекса РФ об административных правонарушениях лицо, которому назначено административное наказание за совершение административ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44C55" w:rsidRPr="00CD36A8" w:rsidP="00986E27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Из постановления по делу об 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дминистративном правонарушении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5-401-2101/2025</w:t>
      </w:r>
      <w:r w:rsidRPr="00CD36A8"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от 14.05.2025 года, с</w:t>
      </w:r>
      <w:r w:rsidRPr="00CD36A8"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ледует, что </w:t>
      </w:r>
      <w:r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Перцев П.В.</w:t>
      </w:r>
      <w:r w:rsidRPr="00CD36A8"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административного правонарушения, предусмотренного ч. 4 ст. 12.15 Кодекса РФ об административных правонарушениях, ему назначено наказание в виде административного штрафа в размере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7</w:t>
      </w:r>
      <w:r w:rsidRPr="00CD36A8"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500 рублей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 П</w:t>
      </w:r>
      <w:r w:rsidRPr="00CD36A8"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остановление вступило в законную силу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27.05.2025</w:t>
      </w:r>
      <w:r w:rsidRPr="00CD36A8"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штраф   оплачен </w:t>
      </w:r>
      <w:r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10.06.2025</w:t>
      </w:r>
      <w:r w:rsidRPr="00CD36A8" w:rsidR="00986E27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Следовательно, совершив обгон транспортного средства в нарушение п. 1.3 Правил дорожного движения РФ </w:t>
      </w:r>
      <w:r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17.12.2025, Перцев П.В.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совершил административное правонарушение, предусмотренное ч. 5 ст. 12.15 Кодекса РФ об административных правонарушениях – повторное совершение административного правонарушения, предусмотренного ч. 4 ст. 12.15 Кодекса РФ об администр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ативных правонарушениях, за что предусмотрено наказание в виде лишения права управления транспортными средствами на срок один год.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Факт совершения </w:t>
      </w:r>
      <w:r w:rsidR="00986E27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Перцевым П.В.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обгона транспортного средства в нарушение Правил дорожного движения установлен, виновность пос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леднего в совершении административного правонарушения, предусмотренного ч. 5 ст. 12.15 Кодекса РФ об административных правонарушениях, доказана протоколом об административном правонарушении,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схемой нарушения,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видеофиксацией, дислокацией дорожных знаков. 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бъективная сторона административного правонарушения, предусмотренного ч. 5 ст. 12.15 Кодекса РФ об административных правонарушениях состоит в том, что лицо совершает административное правонарушение, предусмотренное ч. 4 ст. 12.15 Кодекса РФ об администрати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вных правонарушениях, в течение года после того, как было признано виновным и подвергнуто наказанию по ч. 4 ст. 12.15 Кодекса РФ об административных правонарушениях.</w:t>
      </w:r>
    </w:p>
    <w:p w:rsidR="00A44C55" w:rsidRPr="00F00432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отягчающих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административную ответственность, предусмотренных с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4.3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РФ, мировой судья не усматривает.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и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F00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приходит к выводу о назначении административного наказания в виде лишения права управления транспортными средствами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Руководствуясь ст. 29.10 и 32.7 Кодекса Российской Федерации об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административных правонарушениях, мировой судья </w:t>
      </w:r>
    </w:p>
    <w:p w:rsidR="00A44C55" w:rsidRPr="00CD36A8" w:rsidP="00A44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44C55" w:rsidRPr="00CD36A8" w:rsidP="00A44C55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ПОСТАНОВИЛ:</w:t>
      </w:r>
    </w:p>
    <w:p w:rsidR="00A44C55" w:rsidRPr="00CD36A8" w:rsidP="00A44C55">
      <w:pPr>
        <w:spacing w:after="0" w:line="240" w:lineRule="auto"/>
        <w:ind w:right="21"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44C55" w:rsidRPr="00CD36A8" w:rsidP="00A44C55">
      <w:pPr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  <w:lang w:val="x-none"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Перцева Павла Васильевича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5 ст. 12.15 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val="x-none" w:eastAsia="ru-RU"/>
        </w:rPr>
        <w:t>и на</w:t>
      </w:r>
      <w:r w:rsidRPr="00CD36A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val="x-none" w:eastAsia="ru-RU"/>
        </w:rPr>
        <w:t xml:space="preserve">значить ему административное наказание в виде лишения права управления транспортными средствами сроком на 1 (один) год.  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 сдачи лицом, лишенным специального права, в трехдневный срок с момента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A44C55" w:rsidRPr="00CD36A8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случае уклонения лица, лишенного специального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тот вид административного наказания, заявления лица об утрате указанных документов.</w:t>
      </w:r>
    </w:p>
    <w:p w:rsidR="00A44C55" w:rsidRPr="00CD36A8" w:rsidP="00A44C55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дней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1.</w:t>
      </w:r>
    </w:p>
    <w:p w:rsidR="00A44C55" w:rsidRPr="00CD36A8" w:rsidP="00A44C55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A44C55" w:rsidRPr="00CD36A8" w:rsidP="00A44C55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A44C55" w:rsidRPr="00F57600" w:rsidP="00A44C55">
      <w:pPr>
        <w:spacing w:after="0" w:line="240" w:lineRule="auto"/>
        <w:ind w:right="-5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A44C55" w:rsidRPr="002555E2" w:rsidP="00A44C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№ 5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-</w:t>
      </w:r>
      <w:r w:rsidR="00986E27">
        <w:rPr>
          <w:rFonts w:ascii="Times New Roman" w:hAnsi="Times New Roman" w:cs="Times New Roman"/>
          <w:color w:val="000099"/>
          <w:sz w:val="20"/>
          <w:szCs w:val="27"/>
        </w:rPr>
        <w:t>159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-21</w:t>
      </w:r>
      <w:r>
        <w:rPr>
          <w:rFonts w:ascii="Times New Roman" w:hAnsi="Times New Roman" w:cs="Times New Roman"/>
          <w:color w:val="000099"/>
          <w:sz w:val="20"/>
          <w:szCs w:val="27"/>
        </w:rPr>
        <w:t>01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/20</w:t>
      </w:r>
      <w:r w:rsidR="00986E27">
        <w:rPr>
          <w:rFonts w:ascii="Times New Roman" w:hAnsi="Times New Roman" w:cs="Times New Roman"/>
          <w:color w:val="000099"/>
          <w:sz w:val="20"/>
          <w:szCs w:val="27"/>
        </w:rPr>
        <w:t>26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- Югры</w:t>
      </w:r>
    </w:p>
    <w:p w:rsidR="00A44C55" w:rsidRPr="002555E2" w:rsidP="00A44C55">
      <w:pPr>
        <w:spacing w:after="0" w:line="240" w:lineRule="auto"/>
        <w:ind w:right="-5"/>
        <w:rPr>
          <w:rFonts w:ascii="Times New Roman" w:eastAsia="MS Mincho" w:hAnsi="Times New Roman" w:cs="Times New Roman"/>
          <w:bCs/>
          <w:sz w:val="26"/>
          <w:szCs w:val="26"/>
          <w:lang w:eastAsia="ru-RU"/>
        </w:rPr>
      </w:pPr>
    </w:p>
    <w:p w:rsidR="00A44C55" w:rsidRPr="00C95585" w:rsidP="00A44C5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A44C55" w:rsidP="00A44C55"/>
    <w:p w:rsidR="007E09A1"/>
    <w:sectPr w:rsidSect="00CD36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5"/>
    <w:rsid w:val="001C7D8B"/>
    <w:rsid w:val="002555E2"/>
    <w:rsid w:val="003F5F08"/>
    <w:rsid w:val="00460071"/>
    <w:rsid w:val="00481585"/>
    <w:rsid w:val="006564C4"/>
    <w:rsid w:val="007B22FB"/>
    <w:rsid w:val="007E09A1"/>
    <w:rsid w:val="00986E27"/>
    <w:rsid w:val="00A44C55"/>
    <w:rsid w:val="00A60444"/>
    <w:rsid w:val="00B4569F"/>
    <w:rsid w:val="00C95585"/>
    <w:rsid w:val="00CD36A8"/>
    <w:rsid w:val="00E77411"/>
    <w:rsid w:val="00E8138D"/>
    <w:rsid w:val="00F00432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BBBB34-5C61-41A3-8B8A-5A2446F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C55"/>
    <w:pPr>
      <w:spacing w:after="200" w:line="276" w:lineRule="auto"/>
    </w:pPr>
  </w:style>
  <w:style w:type="paragraph" w:styleId="Heading1">
    <w:name w:val="heading 1"/>
    <w:basedOn w:val="Normal"/>
    <w:link w:val="1"/>
    <w:uiPriority w:val="9"/>
    <w:qFormat/>
    <w:rsid w:val="00B4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44C5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A44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4569F"/>
    <w:rPr>
      <w:color w:val="0000FF"/>
      <w:u w:val="single"/>
    </w:rPr>
  </w:style>
  <w:style w:type="character" w:customStyle="1" w:styleId="vkekvd">
    <w:name w:val="vkekvd"/>
    <w:basedOn w:val="DefaultParagraphFont"/>
    <w:rsid w:val="00B4569F"/>
  </w:style>
  <w:style w:type="paragraph" w:styleId="NormalWeb">
    <w:name w:val="Normal (Web)"/>
    <w:basedOn w:val="Normal"/>
    <w:uiPriority w:val="99"/>
    <w:unhideWhenUsed/>
    <w:rsid w:val="00B4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B4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506719/00933a31260a2f952961558c8915b2304c0d37a5/" TargetMode="External" /><Relationship Id="rId11" Type="http://schemas.openxmlformats.org/officeDocument/2006/relationships/hyperlink" Target="https://www.consultant.ru/document/cons_doc_LAW_523865/3616f9cc443dbe11b6898b6fa10d5b67a307cb59/" TargetMode="External" /><Relationship Id="rId12" Type="http://schemas.openxmlformats.org/officeDocument/2006/relationships/hyperlink" Target="https://www.consultant.ru/document/cons_doc_LAW_506719/6d8c7fbd95f0b2f282a790182c6d28e791f15e51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www.google.com/search?q=%D0%A2%D0%B8%D1%85%D0%BE%D1%85%D0%BE%D0%B4%D0%BD%D0%BE%D0%B5+%D1%82%D1%80%D0%B0%D0%BD%D1%81%D0%BF%D0%BE%D1%80%D1%82%D0%BD%D0%BE%D0%B5+%D1%81%D1%80%D0%B5%D0%B4%D1%81%D1%82%D0%B2%D0%BE&amp;rlz=1C1GCEU_ruRU994RU1004&amp;oq=%D1%82%D0%B8%D1%85%D0%BE%D1%85%D0%BE%D0%B4%D0%BD%D0%BE%D0%B5+&amp;gs_lcrp=EgZjaHJvbWUqBwgBEAAYgAQyBggAEEUYOTIHCAEQABiABDIHCAIQABiABDIHCAMQABiABDIHCAQQABiABDIHCAUQABiABDIHCAYQABiABDIHCAcQABiABDIHCAgQABiABDIHCAkQABiABNIBCjY0NDExajBqMTWoAgiwAgHxBTP76RbYU5nN&amp;sourceid=chrome&amp;ie=UTF-8&amp;ved=2ahUKEwiZj72vquKSAxWhKxAIHe4YGHcQgK4QegYIAQgAEA4" TargetMode="External" /><Relationship Id="rId9" Type="http://schemas.openxmlformats.org/officeDocument/2006/relationships/hyperlink" Target="https://www.consultant.ru/document/cons_doc_LAW_506719/824c911000b3626674abf3ad6e38a6f04b8a7428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